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BD" w:rsidRPr="00807D8F" w:rsidRDefault="005051BD" w:rsidP="005051B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РОССИЙСКАЯ ФЕДЕРАЦИЯ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ИРКУТСКАЯ ОБЛАСТЬ</w:t>
      </w:r>
    </w:p>
    <w:p w:rsidR="005051BD" w:rsidRPr="00807D8F" w:rsidRDefault="00C03B63" w:rsidP="005051BD">
      <w:pPr>
        <w:shd w:val="clear" w:color="auto" w:fill="FFFFFF"/>
        <w:spacing w:after="96" w:line="28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ЗИМИНСКИЙ</w:t>
      </w:r>
      <w:r w:rsidR="005051BD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РАЙОН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АДМИНИСТРАЦИЯ </w:t>
      </w:r>
      <w:r w:rsidR="00C03B63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БАТАМИНСКОГО</w:t>
      </w: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051BD" w:rsidRPr="0002768A" w:rsidRDefault="005051BD" w:rsidP="005051BD">
      <w:pPr>
        <w:shd w:val="clear" w:color="auto" w:fill="FFFFFF"/>
        <w:spacing w:after="96" w:line="285" w:lineRule="atLeast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02768A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ПОСТАНОВЛЕНИЕ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051BD" w:rsidRPr="00807D8F" w:rsidRDefault="00807D8F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от «13» августа </w:t>
      </w:r>
      <w:r w:rsidR="00C03B63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2015</w:t>
      </w:r>
      <w:r w:rsidR="005051BD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г.   </w:t>
      </w:r>
      <w:r w:rsidR="00C03B63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</w:t>
      </w:r>
      <w:r w:rsidR="005051BD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="00FC6BC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</w:t>
      </w:r>
      <w:r w:rsidR="00C03B63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71</w:t>
      </w:r>
      <w:r w:rsidR="00C03B63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  </w:t>
      </w:r>
      <w:r w:rsidR="00FC6BC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</w:t>
      </w:r>
      <w:r w:rsidR="00C03B63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с. Батама 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 утверждении Реестра муниципальных функций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 осуществлению муниципального контроля </w:t>
      </w:r>
      <w:proofErr w:type="gramStart"/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</w:t>
      </w:r>
      <w:proofErr w:type="gramEnd"/>
    </w:p>
    <w:p w:rsidR="005051BD" w:rsidRPr="00807D8F" w:rsidRDefault="00C03B63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Батаминском</w:t>
      </w:r>
      <w:r w:rsidR="005051BD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 муниципальном </w:t>
      </w:r>
      <w:proofErr w:type="gramStart"/>
      <w:r w:rsidR="005051BD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образовании</w:t>
      </w:r>
      <w:proofErr w:type="gramEnd"/>
    </w:p>
    <w:p w:rsidR="005051BD" w:rsidRPr="00807D8F" w:rsidRDefault="005051BD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В рамках реализации Федерального закона от 27.07.2010 № 210-ФЗ «Об организации предоставления государственных и муниципальных услуг», а также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="00C03B63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ьного контроля», руководствуясь Уставом</w:t>
      </w: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C03B63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Батаминского</w:t>
      </w: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образования, администрация </w:t>
      </w:r>
      <w:r w:rsidR="00C03B63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ПОСТАНОВЛЯЕТ: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 Утвердить Реестр муниципальных функций по осуществлению муниципального контроля в </w:t>
      </w:r>
      <w:r w:rsidR="00106410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02768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Батаминском </w:t>
      </w:r>
      <w:r w:rsidR="00106410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муниципальном образовании (приложение №1).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 </w:t>
      </w:r>
      <w:r w:rsidR="00106410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Опубликовать настоящее постановление </w:t>
      </w:r>
      <w:r w:rsidR="0002768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муниципальной газете «Родник» и </w:t>
      </w:r>
      <w:r w:rsidR="00106410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разместить на официальном сайте администрации </w:t>
      </w:r>
      <w:r w:rsidR="0002768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</w:t>
      </w:r>
      <w:hyperlink r:id="rId4" w:history="1">
        <w:proofErr w:type="spellStart"/>
        <w:r w:rsidR="00106410" w:rsidRPr="00807D8F">
          <w:rPr>
            <w:rFonts w:ascii="Times New Roman" w:eastAsia="Times New Roman" w:hAnsi="Times New Roman" w:cs="Times New Roman"/>
            <w:color w:val="44A1C7"/>
            <w:sz w:val="24"/>
            <w:szCs w:val="24"/>
            <w:u w:val="single"/>
            <w:lang w:eastAsia="ru-RU"/>
          </w:rPr>
          <w:t>www</w:t>
        </w:r>
        <w:proofErr w:type="spellEnd"/>
        <w:r w:rsidR="00106410" w:rsidRPr="00807D8F">
          <w:rPr>
            <w:rFonts w:ascii="Times New Roman" w:eastAsia="Times New Roman" w:hAnsi="Times New Roman" w:cs="Times New Roman"/>
            <w:color w:val="44A1C7"/>
            <w:sz w:val="24"/>
            <w:szCs w:val="24"/>
            <w:u w:val="single"/>
            <w:lang w:eastAsia="ru-RU"/>
          </w:rPr>
          <w:t>.</w:t>
        </w:r>
      </w:hyperlink>
      <w:r w:rsidR="00106410" w:rsidRPr="00807D8F">
        <w:rPr>
          <w:rFonts w:ascii="Times New Roman" w:hAnsi="Times New Roman" w:cs="Times New Roman"/>
          <w:sz w:val="24"/>
          <w:szCs w:val="24"/>
        </w:rPr>
        <w:t xml:space="preserve"> </w:t>
      </w:r>
      <w:r w:rsidR="00106410" w:rsidRPr="00807D8F">
        <w:rPr>
          <w:rFonts w:ascii="Times New Roman" w:hAnsi="Times New Roman" w:cs="Times New Roman"/>
          <w:sz w:val="24"/>
          <w:szCs w:val="24"/>
          <w:lang w:val="en-US"/>
        </w:rPr>
        <w:t>batama.ru</w:t>
      </w:r>
      <w:r w:rsidR="00106410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 </w:t>
      </w:r>
      <w:r w:rsidR="00106410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gramStart"/>
      <w:r w:rsidR="00106410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 w:rsidR="00106410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051BD" w:rsidRPr="00807D8F" w:rsidRDefault="00106410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5051BD" w:rsidRPr="00807D8F" w:rsidRDefault="005051BD" w:rsidP="005051BD">
      <w:pPr>
        <w:shd w:val="clear" w:color="auto" w:fill="FFFFFF"/>
        <w:spacing w:after="96" w:line="28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06410" w:rsidRPr="00807D8F" w:rsidRDefault="005051BD" w:rsidP="00106410">
      <w:pPr>
        <w:shd w:val="clear" w:color="auto" w:fill="FFFFFF"/>
        <w:spacing w:after="96" w:line="285" w:lineRule="atLeast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Глава администрации </w:t>
      </w:r>
      <w:r w:rsidR="00106410" w:rsidRPr="00807D8F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 </w:t>
      </w:r>
    </w:p>
    <w:p w:rsidR="005051BD" w:rsidRPr="00807D8F" w:rsidRDefault="00106410" w:rsidP="00106410">
      <w:pPr>
        <w:shd w:val="clear" w:color="auto" w:fill="FFFFFF"/>
        <w:spacing w:after="96" w:line="28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Батаминского</w:t>
      </w:r>
      <w:r w:rsidR="005051BD" w:rsidRPr="00807D8F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 муниципального образования </w:t>
      </w:r>
      <w:r w:rsidRPr="00807D8F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                                     </w:t>
      </w:r>
      <w:r w:rsidR="0002768A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                  </w:t>
      </w:r>
      <w:r w:rsidRPr="00807D8F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А.Б. Онучина                                     </w:t>
      </w:r>
    </w:p>
    <w:p w:rsidR="005051BD" w:rsidRPr="005051BD" w:rsidRDefault="00106410" w:rsidP="00106410">
      <w:pPr>
        <w:shd w:val="clear" w:color="auto" w:fill="FFFFFF"/>
        <w:spacing w:after="96" w:line="28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5051BD" w:rsidRPr="00807D8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 w:type="page"/>
      </w:r>
      <w:r w:rsidR="005051BD" w:rsidRPr="005051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Приложение № 1</w:t>
      </w:r>
    </w:p>
    <w:p w:rsidR="005051BD" w:rsidRPr="005051BD" w:rsidRDefault="005051BD" w:rsidP="005051BD">
      <w:pPr>
        <w:shd w:val="clear" w:color="auto" w:fill="FFFFFF"/>
        <w:spacing w:after="96" w:line="28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051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 постановлению администрации</w:t>
      </w:r>
    </w:p>
    <w:p w:rsidR="005051BD" w:rsidRPr="005051BD" w:rsidRDefault="00106410" w:rsidP="005051BD">
      <w:pPr>
        <w:shd w:val="clear" w:color="auto" w:fill="FFFFFF"/>
        <w:spacing w:after="96" w:line="28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02768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Батаминского</w:t>
      </w:r>
      <w:r w:rsidR="005051BD" w:rsidRPr="0002768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5051BD" w:rsidRPr="005051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</w:t>
      </w:r>
    </w:p>
    <w:p w:rsidR="005051BD" w:rsidRPr="005051BD" w:rsidRDefault="00807D8F" w:rsidP="005051BD">
      <w:pPr>
        <w:shd w:val="clear" w:color="auto" w:fill="FFFFFF"/>
        <w:spacing w:after="96" w:line="28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«13» августа</w:t>
      </w:r>
      <w:r w:rsidR="0010641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2015</w:t>
      </w:r>
      <w:r w:rsidR="005051BD" w:rsidRPr="005051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г. №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71</w:t>
      </w:r>
      <w:r w:rsidR="0010641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5051BD" w:rsidRPr="00106410" w:rsidRDefault="005051BD" w:rsidP="005051BD">
      <w:pPr>
        <w:shd w:val="clear" w:color="auto" w:fill="FFFFFF"/>
        <w:spacing w:after="96" w:line="28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064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РЕЕСТР</w:t>
      </w:r>
    </w:p>
    <w:p w:rsidR="005051BD" w:rsidRPr="00106410" w:rsidRDefault="005051BD" w:rsidP="005051BD">
      <w:pPr>
        <w:shd w:val="clear" w:color="auto" w:fill="FFFFFF"/>
        <w:spacing w:after="96" w:line="28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064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муниципальных функций по осуществлению</w:t>
      </w:r>
    </w:p>
    <w:p w:rsidR="005051BD" w:rsidRPr="00106410" w:rsidRDefault="005051BD" w:rsidP="00106410">
      <w:pPr>
        <w:shd w:val="clear" w:color="auto" w:fill="FFFFFF"/>
        <w:spacing w:after="96" w:line="28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064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муниципального контроля в </w:t>
      </w:r>
      <w:r w:rsidR="00106410" w:rsidRPr="001064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="00106410" w:rsidRPr="00106410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Батаминском</w:t>
      </w:r>
      <w:r w:rsidRPr="001064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муниципальном образовании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333"/>
        <w:gridCol w:w="5038"/>
        <w:gridCol w:w="2092"/>
      </w:tblGrid>
      <w:tr w:rsidR="005051BD" w:rsidRPr="005051BD" w:rsidTr="00FC6BC0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1BD" w:rsidRPr="005051BD" w:rsidRDefault="005051BD" w:rsidP="005051B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0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1BD" w:rsidRPr="005051BD" w:rsidRDefault="005051BD" w:rsidP="005051B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функции</w:t>
            </w:r>
          </w:p>
        </w:tc>
        <w:tc>
          <w:tcPr>
            <w:tcW w:w="5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1BD" w:rsidRPr="005051BD" w:rsidRDefault="005051BD" w:rsidP="005051B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основание осуществления</w:t>
            </w:r>
          </w:p>
          <w:p w:rsidR="005051BD" w:rsidRPr="005051BD" w:rsidRDefault="005051BD" w:rsidP="005051B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функции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1BD" w:rsidRPr="00FC6BC0" w:rsidRDefault="005051BD" w:rsidP="00FC6BC0">
            <w:pPr>
              <w:spacing w:after="96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структурно</w:t>
            </w:r>
            <w:r w:rsidR="00FC6BC0" w:rsidRPr="00FC6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 подразделения, осуществляющег</w:t>
            </w:r>
            <w:r w:rsidRPr="00FC6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муниципальную функцию</w:t>
            </w:r>
          </w:p>
        </w:tc>
      </w:tr>
      <w:tr w:rsidR="005051BD" w:rsidRPr="005051BD" w:rsidTr="00FC6BC0">
        <w:trPr>
          <w:trHeight w:val="22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5051BD" w:rsidP="005051BD">
            <w:pPr>
              <w:spacing w:after="96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5051BD" w:rsidP="005051BD">
            <w:pPr>
              <w:spacing w:after="96" w:line="220" w:lineRule="atLeast"/>
              <w:ind w:firstLine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5051BD" w:rsidP="005051BD">
            <w:pPr>
              <w:spacing w:after="96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5051BD" w:rsidP="005051BD">
            <w:pPr>
              <w:spacing w:after="96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051BD" w:rsidRPr="005051BD" w:rsidTr="00FC6BC0">
        <w:trPr>
          <w:trHeight w:val="22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5051BD" w:rsidP="005051BD">
            <w:pPr>
              <w:spacing w:after="96" w:line="22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051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051B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5051BD" w:rsidP="00106410">
            <w:pPr>
              <w:spacing w:after="9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земельного контроля в границах поселения на территории </w:t>
            </w:r>
            <w:r w:rsidR="0010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410" w:rsidRPr="00106410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Батаминского</w:t>
            </w:r>
            <w:r w:rsidRPr="0010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D8F" w:rsidRDefault="005051BD" w:rsidP="00807D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5" w:history="1">
              <w:r w:rsidRPr="00807D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Земельный кодекс</w:t>
              </w:r>
            </w:hyperlink>
            <w:r w:rsidRPr="0080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Российской Федерации;</w:t>
            </w:r>
          </w:p>
          <w:p w:rsidR="00807D8F" w:rsidRPr="00807D8F" w:rsidRDefault="00807D8F" w:rsidP="00807D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D8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Российской Федерации от 23 июня 2014 г. N 171-ФЗ "О внесении изменений в Земельный кодекс Российской Федерации и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51BD" w:rsidRPr="005051BD" w:rsidRDefault="005051BD" w:rsidP="005051B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N 131-Ф3 "Об общих принципах организации местного самоуправления в Российской Федерации";</w:t>
            </w:r>
          </w:p>
          <w:p w:rsidR="005051BD" w:rsidRPr="005051BD" w:rsidRDefault="005051BD" w:rsidP="005051BD">
            <w:pPr>
              <w:spacing w:after="9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6" w:history="1">
              <w:r w:rsidRPr="005051BD">
                <w:rPr>
                  <w:rFonts w:ascii="Times New Roman" w:eastAsia="Times New Roman" w:hAnsi="Times New Roman" w:cs="Times New Roman"/>
                  <w:color w:val="44A1C7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106410" w:rsidP="005051BD">
            <w:pPr>
              <w:spacing w:after="96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Батаминского муниципального образования, ответственный специалист</w:t>
            </w:r>
          </w:p>
        </w:tc>
      </w:tr>
      <w:tr w:rsidR="005051BD" w:rsidRPr="005051BD" w:rsidTr="00FC6BC0">
        <w:trPr>
          <w:trHeight w:val="22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5051BD" w:rsidP="005051BD">
            <w:pPr>
              <w:spacing w:after="96" w:line="22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051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051B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5051BD" w:rsidP="00106410">
            <w:pPr>
              <w:spacing w:after="9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жилищного контроля на территории </w:t>
            </w:r>
            <w:r w:rsidR="0010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410" w:rsidRPr="00106410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Батаминского</w:t>
            </w:r>
            <w:r w:rsidRPr="0010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5051BD" w:rsidP="005051B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ч. 1 ст. 14 Жилищного Кодекса РФ;</w:t>
            </w:r>
          </w:p>
          <w:p w:rsidR="005051BD" w:rsidRPr="005051BD" w:rsidRDefault="005051BD" w:rsidP="005051BD">
            <w:pPr>
              <w:spacing w:after="9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history="1">
              <w:r w:rsidRPr="005051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106410" w:rsidP="005051BD">
            <w:pPr>
              <w:spacing w:after="96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Батаминского муниципального образования, ответственный специалист </w:t>
            </w:r>
          </w:p>
        </w:tc>
      </w:tr>
      <w:tr w:rsidR="005051BD" w:rsidRPr="005051BD" w:rsidTr="00FC6BC0">
        <w:trPr>
          <w:trHeight w:val="22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5051BD" w:rsidP="005051BD">
            <w:pPr>
              <w:spacing w:after="96" w:line="22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051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051B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5051BD" w:rsidP="00106410">
            <w:pPr>
              <w:spacing w:after="96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</w:t>
            </w:r>
            <w:r w:rsidR="0010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410" w:rsidRPr="00106410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Батаминского</w:t>
            </w:r>
            <w:r w:rsidR="00106410" w:rsidRPr="0010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5051BD" w:rsidP="005051B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N 131-Ф3 "Об общих принципах организации местного самоуправления в Российской Федерации";</w:t>
            </w:r>
          </w:p>
          <w:p w:rsidR="005051BD" w:rsidRPr="005051BD" w:rsidRDefault="005051BD" w:rsidP="005051B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8" w:history="1">
              <w:r w:rsidRPr="005051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5051BD" w:rsidRPr="005051BD" w:rsidRDefault="005051BD" w:rsidP="005051BD">
            <w:pPr>
              <w:spacing w:after="9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9" w:history="1">
              <w:r w:rsidRPr="005051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106410" w:rsidP="005051BD">
            <w:pPr>
              <w:spacing w:after="96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Батаминского муниципального образования, ответственный специалист </w:t>
            </w:r>
          </w:p>
        </w:tc>
      </w:tr>
      <w:tr w:rsidR="005051BD" w:rsidRPr="005051BD" w:rsidTr="00FC6BC0">
        <w:trPr>
          <w:trHeight w:val="22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5051BD" w:rsidP="005051BD">
            <w:pPr>
              <w:spacing w:after="96" w:line="22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051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051B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5051BD" w:rsidP="00106410">
            <w:pPr>
              <w:spacing w:after="96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контроля в области </w:t>
            </w: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торговой деятельности на территории </w:t>
            </w:r>
            <w:r w:rsidR="0010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410" w:rsidRPr="00106410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Батаминского</w:t>
            </w:r>
            <w:r w:rsidR="00106410" w:rsidRPr="0010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5051BD" w:rsidP="005051BD">
            <w:pPr>
              <w:shd w:val="clear" w:color="auto" w:fill="FFFFFF"/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Федеральный закон от 06 октября 2003 года №131-ФЗ «Об общих принципах организации местного самоуправления в Российской </w:t>
            </w: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Федерации»;</w:t>
            </w:r>
          </w:p>
          <w:p w:rsidR="005051BD" w:rsidRPr="005051BD" w:rsidRDefault="005051BD" w:rsidP="005051BD">
            <w:pPr>
              <w:shd w:val="clear" w:color="auto" w:fill="FFFFFF"/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051BD" w:rsidRPr="005051BD" w:rsidRDefault="005051BD" w:rsidP="005051BD">
            <w:pPr>
              <w:shd w:val="clear" w:color="auto" w:fill="FFFFFF"/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28 декабря 2009 года № 381-ФЗ «Об основах государственного регулирования торговой деятельности в Российской Федерации»; </w:t>
            </w:r>
          </w:p>
          <w:p w:rsidR="005051BD" w:rsidRPr="005051BD" w:rsidRDefault="005051BD" w:rsidP="005051B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10" w:history="1">
              <w:r w:rsidRPr="005051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предпринимателей";</w:t>
            </w:r>
          </w:p>
          <w:p w:rsidR="005051BD" w:rsidRPr="005051BD" w:rsidRDefault="005051BD" w:rsidP="005051BD">
            <w:pPr>
              <w:spacing w:after="9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11" w:history="1">
              <w:r w:rsidRPr="005051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BD" w:rsidRPr="005051BD" w:rsidRDefault="00106410" w:rsidP="005051BD">
            <w:pPr>
              <w:spacing w:after="96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Батаминского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образования, ответственный специалист </w:t>
            </w:r>
          </w:p>
        </w:tc>
      </w:tr>
      <w:tr w:rsidR="00912B83" w:rsidRPr="005051BD" w:rsidTr="00FC6BC0">
        <w:trPr>
          <w:trHeight w:val="3110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83" w:rsidRPr="005051BD" w:rsidRDefault="00912B83" w:rsidP="005051BD">
            <w:pPr>
              <w:spacing w:after="96" w:line="22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83" w:rsidRPr="00FC6BC0" w:rsidRDefault="00912B83" w:rsidP="00FC6BC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проверки деятельности юридических лиц и индивидуальных предпринимателей на территории </w:t>
            </w:r>
            <w:r w:rsidRPr="00FC6BC0">
              <w:rPr>
                <w:rFonts w:ascii="Times New Roman" w:hAnsi="Times New Roman" w:cs="Times New Roman"/>
                <w:sz w:val="24"/>
                <w:szCs w:val="24"/>
              </w:rPr>
              <w:t>Батаминского муниципального  образовани</w:t>
            </w:r>
            <w:r w:rsidR="00FC6B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C0" w:rsidRPr="005051BD" w:rsidRDefault="00FC6BC0" w:rsidP="00FC6BC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N 131-Ф3 "Об общих принципах организации местного самоуправления в Российской Федерации";</w:t>
            </w:r>
          </w:p>
          <w:p w:rsidR="00912B83" w:rsidRPr="00912B83" w:rsidRDefault="00FC6BC0" w:rsidP="0091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12B83" w:rsidRPr="00C86D5A">
              <w:rPr>
                <w:rFonts w:ascii="Times New Roman" w:hAnsi="Times New Roman" w:cs="Times New Roman"/>
              </w:rPr>
              <w:t>Федерального закона от 30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  <w:r w:rsidR="00912B83">
              <w:rPr>
                <w:rFonts w:ascii="Times New Roman" w:hAnsi="Times New Roman" w:cs="Times New Roman"/>
              </w:rPr>
              <w:t xml:space="preserve"> </w:t>
            </w:r>
            <w:r w:rsidR="00912B83" w:rsidRPr="00C86D5A">
              <w:rPr>
                <w:rFonts w:ascii="Times New Roman" w:hAnsi="Times New Roman" w:cs="Times New Roman"/>
              </w:rPr>
              <w:t>ст.ст. 22,46 Устава Батаминского муниципального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83" w:rsidRDefault="00912B83" w:rsidP="005051BD">
            <w:pPr>
              <w:spacing w:after="96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Батаминского муниципального образования, ответственный специалист</w:t>
            </w:r>
          </w:p>
        </w:tc>
      </w:tr>
      <w:tr w:rsidR="003E3D52" w:rsidRPr="005051BD" w:rsidTr="00FC6BC0">
        <w:trPr>
          <w:trHeight w:val="220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52" w:rsidRDefault="003E3D52" w:rsidP="005051BD">
            <w:pPr>
              <w:spacing w:after="96" w:line="22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52" w:rsidRPr="003E3D52" w:rsidRDefault="003E3D52" w:rsidP="003E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D5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муниципального контроля </w:t>
            </w:r>
          </w:p>
          <w:p w:rsidR="003E3D52" w:rsidRPr="003E3D52" w:rsidRDefault="003E3D52" w:rsidP="003E3D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3D52"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Правил благоустройства </w:t>
            </w:r>
            <w:r w:rsidRPr="003E3D52">
              <w:rPr>
                <w:rFonts w:ascii="Times New Roman" w:hAnsi="Times New Roman" w:cs="Times New Roman"/>
                <w:iCs/>
                <w:sz w:val="24"/>
                <w:szCs w:val="24"/>
              </w:rPr>
              <w:t>и обеспечения чистоты на территории Батаминского муниципального образования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C0" w:rsidRPr="005051BD" w:rsidRDefault="00FC6BC0" w:rsidP="00FC6BC0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N 131-Ф3 "Об общих принципах организации местного самоуправления в Российской Федерации";</w:t>
            </w:r>
          </w:p>
          <w:p w:rsidR="003E3D52" w:rsidRPr="005051BD" w:rsidRDefault="003E3D52" w:rsidP="003E3D5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12" w:history="1">
              <w:r w:rsidRPr="005051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Pr="0050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3E3D52" w:rsidRPr="00C86D5A" w:rsidRDefault="003E3D52" w:rsidP="0091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</w:t>
            </w:r>
            <w:r w:rsidRPr="008E5848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Об административной ответственности за правонарушения в сфере благоустройства городов и других населенных пунктов Иркутской области»</w:t>
            </w:r>
            <w:r w:rsidRPr="008E5848">
              <w:t xml:space="preserve"> </w:t>
            </w:r>
            <w:r w:rsidRPr="008E5848">
              <w:rPr>
                <w:rFonts w:ascii="Times New Roman" w:hAnsi="Times New Roman" w:cs="Times New Roman"/>
                <w:sz w:val="24"/>
                <w:szCs w:val="24"/>
              </w:rPr>
              <w:t>от 05.05.2004 N 20-оз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52" w:rsidRDefault="00807D8F" w:rsidP="005051BD">
            <w:pPr>
              <w:spacing w:after="96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Батаминского муниципального образования, ответственный специалист</w:t>
            </w:r>
          </w:p>
        </w:tc>
      </w:tr>
      <w:tr w:rsidR="003E3D52" w:rsidRPr="005051BD" w:rsidTr="00FC6BC0">
        <w:trPr>
          <w:trHeight w:val="220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52" w:rsidRDefault="00807D8F" w:rsidP="005051BD">
            <w:pPr>
              <w:spacing w:after="96" w:line="22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96" w:rsidRPr="002B6F96" w:rsidRDefault="002B6F96" w:rsidP="002B6F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6F9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2B6F96" w:rsidRPr="002B6F96" w:rsidRDefault="002B6F96" w:rsidP="002B6F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6F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внутреннего </w:t>
            </w:r>
            <w:r w:rsidRPr="002B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финансового контроля в сфере бюджетных правоотношений Батаминского муниципального образования</w:t>
            </w:r>
          </w:p>
          <w:p w:rsidR="003E3D52" w:rsidRPr="00C86D5A" w:rsidRDefault="003E3D52" w:rsidP="00912B8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96" w:rsidRPr="002B6F96" w:rsidRDefault="002B6F96" w:rsidP="00912B83">
            <w:pPr>
              <w:rPr>
                <w:rFonts w:ascii="Times New Roman" w:hAnsi="Times New Roman" w:cs="Times New Roman"/>
                <w:szCs w:val="24"/>
              </w:rPr>
            </w:pPr>
            <w:r w:rsidRPr="002B6F96">
              <w:rPr>
                <w:rFonts w:ascii="Times New Roman" w:hAnsi="Times New Roman" w:cs="Times New Roman"/>
                <w:szCs w:val="24"/>
              </w:rPr>
              <w:lastRenderedPageBreak/>
              <w:t xml:space="preserve">ст.ст. 265, 269.2 </w:t>
            </w:r>
            <w:r w:rsidR="00631CC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6F96">
              <w:rPr>
                <w:rFonts w:ascii="Times New Roman" w:hAnsi="Times New Roman" w:cs="Times New Roman"/>
                <w:szCs w:val="24"/>
              </w:rPr>
              <w:t xml:space="preserve">Бюджетного кодекса Российской Федерации </w:t>
            </w:r>
          </w:p>
          <w:p w:rsidR="003E3D52" w:rsidRDefault="002B6F96" w:rsidP="00912B83">
            <w:pPr>
              <w:rPr>
                <w:rFonts w:ascii="Times New Roman" w:hAnsi="Times New Roman" w:cs="Times New Roman"/>
              </w:rPr>
            </w:pPr>
            <w:r w:rsidRPr="002B6F96">
              <w:rPr>
                <w:rFonts w:ascii="Times New Roman" w:hAnsi="Times New Roman" w:cs="Times New Roman"/>
                <w:szCs w:val="24"/>
              </w:rPr>
              <w:lastRenderedPageBreak/>
              <w:t xml:space="preserve">руководствуясь </w:t>
            </w:r>
            <w:r w:rsidRPr="002B6F96">
              <w:rPr>
                <w:rFonts w:ascii="Times New Roman" w:hAnsi="Times New Roman" w:cs="Times New Roman"/>
              </w:rPr>
              <w:t>ст.ст. 23,46 Устава Батаминского муниципального образования</w:t>
            </w:r>
            <w:r w:rsidR="00631CC5">
              <w:rPr>
                <w:rFonts w:ascii="Times New Roman" w:hAnsi="Times New Roman" w:cs="Times New Roman"/>
              </w:rPr>
              <w:t>;</w:t>
            </w:r>
          </w:p>
          <w:p w:rsidR="00631CC5" w:rsidRPr="00C86D5A" w:rsidRDefault="00631CC5" w:rsidP="0091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Батаминского МО от 20.03.2014г №14.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52" w:rsidRDefault="00631CC5" w:rsidP="005051BD">
            <w:pPr>
              <w:spacing w:after="96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Батаминского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ответственный специалист</w:t>
            </w:r>
          </w:p>
        </w:tc>
      </w:tr>
    </w:tbl>
    <w:p w:rsidR="005051BD" w:rsidRPr="005051BD" w:rsidRDefault="005051BD" w:rsidP="005051BD">
      <w:pPr>
        <w:shd w:val="clear" w:color="auto" w:fill="FFFFFF"/>
        <w:spacing w:after="96" w:line="285" w:lineRule="atLeast"/>
        <w:jc w:val="both"/>
        <w:rPr>
          <w:rFonts w:ascii="Tahoma" w:eastAsia="Times New Roman" w:hAnsi="Tahoma" w:cs="Tahoma"/>
          <w:color w:val="2C2C2C"/>
          <w:lang w:eastAsia="ru-RU"/>
        </w:rPr>
      </w:pPr>
      <w:r w:rsidRPr="005051BD">
        <w:rPr>
          <w:rFonts w:ascii="Tahoma" w:eastAsia="Times New Roman" w:hAnsi="Tahoma" w:cs="Tahoma"/>
          <w:color w:val="2C2C2C"/>
          <w:lang w:eastAsia="ru-RU"/>
        </w:rPr>
        <w:lastRenderedPageBreak/>
        <w:t> </w:t>
      </w:r>
    </w:p>
    <w:p w:rsidR="005051BD" w:rsidRPr="005051BD" w:rsidRDefault="005051BD" w:rsidP="005051BD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051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E15F4" w:rsidRDefault="003E15F4"/>
    <w:sectPr w:rsidR="003E15F4" w:rsidSect="00FC6BC0">
      <w:pgSz w:w="11906" w:h="16838"/>
      <w:pgMar w:top="567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51BD"/>
    <w:rsid w:val="0002768A"/>
    <w:rsid w:val="00106410"/>
    <w:rsid w:val="002B6F96"/>
    <w:rsid w:val="003347AF"/>
    <w:rsid w:val="003E15F4"/>
    <w:rsid w:val="003E3D52"/>
    <w:rsid w:val="004156A7"/>
    <w:rsid w:val="005051BD"/>
    <w:rsid w:val="00631CC5"/>
    <w:rsid w:val="00666793"/>
    <w:rsid w:val="00721CB6"/>
    <w:rsid w:val="007B7505"/>
    <w:rsid w:val="00807D8F"/>
    <w:rsid w:val="00912B83"/>
    <w:rsid w:val="00AA222E"/>
    <w:rsid w:val="00B32CD1"/>
    <w:rsid w:val="00C03B63"/>
    <w:rsid w:val="00D65AE4"/>
    <w:rsid w:val="00FC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1BD"/>
  </w:style>
  <w:style w:type="character" w:styleId="a4">
    <w:name w:val="Hyperlink"/>
    <w:basedOn w:val="a0"/>
    <w:uiPriority w:val="99"/>
    <w:semiHidden/>
    <w:unhideWhenUsed/>
    <w:rsid w:val="005051BD"/>
    <w:rPr>
      <w:color w:val="0000FF"/>
      <w:u w:val="single"/>
    </w:rPr>
  </w:style>
  <w:style w:type="paragraph" w:customStyle="1" w:styleId="a5">
    <w:name w:val="a"/>
    <w:basedOn w:val="a"/>
    <w:rsid w:val="0050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07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326">
          <w:marLeft w:val="0"/>
          <w:marRight w:val="0"/>
          <w:marTop w:val="0"/>
          <w:marBottom w:val="251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47.0/" TargetMode="External"/><Relationship Id="rId12" Type="http://schemas.openxmlformats.org/officeDocument/2006/relationships/hyperlink" Target="garantf1://1206424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0/" TargetMode="External"/><Relationship Id="rId11" Type="http://schemas.openxmlformats.org/officeDocument/2006/relationships/hyperlink" Target="consultantplus://offline/ref=400A88F87FF4EA6D6E8AEF560B7880BE7AE9BF8DE92F0B428B5028387FpFqDL" TargetMode="External"/><Relationship Id="rId5" Type="http://schemas.openxmlformats.org/officeDocument/2006/relationships/hyperlink" Target="garantf1://12024624.0/" TargetMode="External"/><Relationship Id="rId10" Type="http://schemas.openxmlformats.org/officeDocument/2006/relationships/hyperlink" Target="consultantplus://offline/ref=400A88F87FF4EA6D6E8AEF560B7880BE7AE9BA8DE72F0B428B5028387FpFqDL" TargetMode="External"/><Relationship Id="rId4" Type="http://schemas.openxmlformats.org/officeDocument/2006/relationships/hyperlink" Target="http://www.oek.su/" TargetMode="External"/><Relationship Id="rId9" Type="http://schemas.openxmlformats.org/officeDocument/2006/relationships/hyperlink" Target="garantf1://120570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2015-06-22T10:08:00Z</dcterms:created>
  <dcterms:modified xsi:type="dcterms:W3CDTF">2015-08-17T10:17:00Z</dcterms:modified>
</cp:coreProperties>
</file>